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661964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"</w:t>
      </w:r>
      <w:r w:rsidR="00DC133F">
        <w:rPr>
          <w:b/>
          <w:sz w:val="28"/>
          <w:szCs w:val="28"/>
          <w:lang w:eastAsia="ru-RU"/>
        </w:rPr>
        <w:t xml:space="preserve">Информационное общество </w:t>
      </w:r>
      <w:r w:rsidR="00AF423F">
        <w:rPr>
          <w:b/>
          <w:sz w:val="28"/>
          <w:szCs w:val="28"/>
          <w:lang w:eastAsia="ru-RU"/>
        </w:rPr>
        <w:t>Григорьев</w:t>
      </w:r>
      <w:r w:rsidR="00DC133F">
        <w:rPr>
          <w:b/>
          <w:sz w:val="28"/>
          <w:szCs w:val="28"/>
          <w:lang w:eastAsia="ru-RU"/>
        </w:rPr>
        <w:t>ского сельского поселения</w:t>
      </w:r>
      <w:r w:rsidRPr="005C677A">
        <w:rPr>
          <w:b/>
          <w:sz w:val="28"/>
          <w:szCs w:val="28"/>
          <w:lang w:eastAsia="ru-RU"/>
        </w:rPr>
        <w:t xml:space="preserve">" </w:t>
      </w:r>
    </w:p>
    <w:p w:rsidR="005C677A" w:rsidRPr="005C677A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(кроме 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114A2F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Средства освоены менее 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114A2F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Выполнены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Выполнены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Выполнены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Выполнены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Представлены показатели эффективности, не установленные в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114A2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)+(0,3*</w:t>
      </w:r>
      <w:r w:rsidR="00114A2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114A2F">
        <w:rPr>
          <w:bCs/>
          <w:sz w:val="28"/>
          <w:szCs w:val="28"/>
        </w:rPr>
        <w:t>0,6</w:t>
      </w:r>
      <w:r w:rsidR="00734E0A">
        <w:rPr>
          <w:bCs/>
          <w:sz w:val="28"/>
          <w:szCs w:val="28"/>
        </w:rPr>
        <w:t>+</w:t>
      </w:r>
      <w:r w:rsidR="00114A2F">
        <w:rPr>
          <w:bCs/>
          <w:sz w:val="28"/>
          <w:szCs w:val="28"/>
        </w:rPr>
        <w:t>2,4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114A2F">
        <w:rPr>
          <w:bCs/>
          <w:sz w:val="28"/>
          <w:szCs w:val="28"/>
        </w:rPr>
        <w:t>9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135227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114A2F">
        <w:rPr>
          <w:bCs/>
          <w:sz w:val="28"/>
          <w:szCs w:val="28"/>
        </w:rPr>
        <w:t>9</w:t>
      </w:r>
      <w:r w:rsidR="00AF423F">
        <w:rPr>
          <w:bCs/>
          <w:sz w:val="28"/>
          <w:szCs w:val="28"/>
        </w:rPr>
        <w:t xml:space="preserve"> </w:t>
      </w:r>
      <w:r w:rsidR="002E09B0">
        <w:rPr>
          <w:bCs/>
          <w:sz w:val="28"/>
          <w:szCs w:val="28"/>
        </w:rPr>
        <w:t>высокая</w:t>
      </w:r>
      <w:r>
        <w:rPr>
          <w:bCs/>
          <w:sz w:val="28"/>
          <w:szCs w:val="28"/>
        </w:rPr>
        <w:t xml:space="preserve"> эффективн</w:t>
      </w:r>
      <w:r w:rsidR="002E09B0">
        <w:rPr>
          <w:bCs/>
          <w:sz w:val="28"/>
          <w:szCs w:val="28"/>
        </w:rPr>
        <w:t>ость</w:t>
      </w:r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</w:t>
      </w:r>
      <w:r w:rsidR="00AF423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</w:t>
      </w:r>
      <w:proofErr w:type="spellStart"/>
      <w:r w:rsidR="00AF423F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F423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135227">
        <w:rPr>
          <w:bCs/>
          <w:sz w:val="28"/>
          <w:szCs w:val="28"/>
        </w:rPr>
        <w:t>8</w:t>
      </w:r>
      <w:bookmarkStart w:id="1" w:name="_GoBack"/>
      <w:bookmarkEnd w:id="1"/>
      <w:r>
        <w:rPr>
          <w:bCs/>
          <w:sz w:val="28"/>
          <w:szCs w:val="28"/>
        </w:rPr>
        <w:t xml:space="preserve"> г.</w:t>
      </w:r>
    </w:p>
    <w:p w:rsidR="00D01C81" w:rsidRDefault="00D01C81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D01C81" w:rsidRDefault="00D01C81" w:rsidP="005C677A">
      <w:pPr>
        <w:autoSpaceDE w:val="0"/>
        <w:jc w:val="center"/>
        <w:rPr>
          <w:bCs/>
          <w:sz w:val="28"/>
          <w:szCs w:val="28"/>
        </w:rPr>
        <w:sectPr w:rsidR="00D01C81" w:rsidSect="006136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25" w:type="dxa"/>
        <w:tblInd w:w="93" w:type="dxa"/>
        <w:tblLayout w:type="fixed"/>
        <w:tblLook w:val="04A0"/>
      </w:tblPr>
      <w:tblGrid>
        <w:gridCol w:w="540"/>
        <w:gridCol w:w="1662"/>
        <w:gridCol w:w="648"/>
        <w:gridCol w:w="544"/>
        <w:gridCol w:w="514"/>
        <w:gridCol w:w="488"/>
        <w:gridCol w:w="473"/>
        <w:gridCol w:w="532"/>
        <w:gridCol w:w="544"/>
        <w:gridCol w:w="514"/>
        <w:gridCol w:w="488"/>
        <w:gridCol w:w="439"/>
        <w:gridCol w:w="425"/>
        <w:gridCol w:w="425"/>
        <w:gridCol w:w="514"/>
        <w:gridCol w:w="479"/>
        <w:gridCol w:w="425"/>
        <w:gridCol w:w="567"/>
        <w:gridCol w:w="425"/>
        <w:gridCol w:w="284"/>
        <w:gridCol w:w="283"/>
        <w:gridCol w:w="426"/>
        <w:gridCol w:w="1276"/>
        <w:gridCol w:w="425"/>
        <w:gridCol w:w="425"/>
        <w:gridCol w:w="1560"/>
      </w:tblGrid>
      <w:tr w:rsidR="00D01C81" w:rsidRPr="00D01C81" w:rsidTr="00D01C81">
        <w:trPr>
          <w:trHeight w:val="375"/>
        </w:trPr>
        <w:tc>
          <w:tcPr>
            <w:tcW w:w="1532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C81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D01C81" w:rsidRPr="00D01C81" w:rsidTr="00D01C81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01C81" w:rsidRPr="00D01C81" w:rsidTr="00D01C81">
        <w:trPr>
          <w:trHeight w:val="375"/>
        </w:trPr>
        <w:tc>
          <w:tcPr>
            <w:tcW w:w="1532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1C81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01C81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Общий отдел администрации Григорьевского сельского поселения</w:t>
            </w:r>
          </w:p>
        </w:tc>
      </w:tr>
      <w:tr w:rsidR="00D01C81" w:rsidRPr="00D01C81" w:rsidTr="00D01C81">
        <w:trPr>
          <w:trHeight w:val="375"/>
        </w:trPr>
        <w:tc>
          <w:tcPr>
            <w:tcW w:w="1532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01C81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D01C81" w:rsidRPr="00D01C81" w:rsidTr="00D01C81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01C81" w:rsidRPr="00D01C81" w:rsidTr="00D01C81">
        <w:trPr>
          <w:trHeight w:val="15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D01C81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D01C81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D01C81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Наименование мероприятия программы</w:t>
            </w:r>
          </w:p>
        </w:tc>
        <w:tc>
          <w:tcPr>
            <w:tcW w:w="2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Предусмотрено программой с учетом внесенных изменений по состоянию на 31.12.2017г., тыс. руб.</w:t>
            </w: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Лимиты, утвержденные соответствующим решением (законом) о бюджете по состоянию на 31.12.2017г., тыс. руб.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Получено, тыс. руб.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Израсходовано</w:t>
            </w:r>
            <w:proofErr w:type="gramStart"/>
            <w:r w:rsidRPr="00D01C81">
              <w:rPr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gramEnd"/>
            <w:r w:rsidRPr="00D01C81">
              <w:rPr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Причины неисполнения (перевыполнения)</w:t>
            </w:r>
          </w:p>
        </w:tc>
      </w:tr>
      <w:tr w:rsidR="00D01C81" w:rsidRPr="00D01C81" w:rsidTr="00D01C81">
        <w:trPr>
          <w:trHeight w:val="49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01C81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01C81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01C81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01C81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наименование показателя (индикатора)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D01C81" w:rsidRPr="00D01C81" w:rsidTr="00D01C81">
        <w:trPr>
          <w:trHeight w:val="9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D01C81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D01C81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D01C81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D01C81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D01C81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D01C81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D01C81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D01C81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D01C81" w:rsidRPr="00D01C81" w:rsidTr="00D01C81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D01C81" w:rsidRPr="00D01C81" w:rsidTr="00D01C81">
        <w:trPr>
          <w:trHeight w:val="443"/>
        </w:trPr>
        <w:tc>
          <w:tcPr>
            <w:tcW w:w="1532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Муниципальная программа "Информационное общество Григорьевского сельского поселения Северского района" на 2015-2017 годы </w:t>
            </w:r>
          </w:p>
        </w:tc>
      </w:tr>
      <w:tr w:rsidR="00D01C81" w:rsidRPr="00D01C81" w:rsidTr="00D01C8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85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b/>
                <w:bCs/>
                <w:color w:val="000000"/>
                <w:sz w:val="18"/>
                <w:szCs w:val="18"/>
                <w:lang w:eastAsia="ru-RU"/>
              </w:rPr>
              <w:t>Информационное общество Григорьевского сельского поселения Северского района</w:t>
            </w:r>
          </w:p>
        </w:tc>
      </w:tr>
      <w:tr w:rsidR="00D01C81" w:rsidRPr="00D01C81" w:rsidTr="00D01C81">
        <w:trPr>
          <w:trHeight w:val="13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 xml:space="preserve">Информационное обеспечение и сопровождение деятельности органов местного самоуправления Григорьевского сельского поселения с использованием </w:t>
            </w:r>
            <w:r w:rsidRPr="00D01C81">
              <w:rPr>
                <w:color w:val="000000"/>
                <w:sz w:val="16"/>
                <w:szCs w:val="16"/>
                <w:lang w:eastAsia="ru-RU"/>
              </w:rPr>
              <w:lastRenderedPageBreak/>
              <w:t>печатных изданий, телевидения, сети «Интернет» и других способов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lastRenderedPageBreak/>
              <w:t>296,8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296,8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296,8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268,9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Распространение информации в сети Интернет, обеспеченность администрации сетью Интернет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C81" w:rsidRPr="00D01C81" w:rsidTr="00D01C81">
        <w:trPr>
          <w:trHeight w:val="16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Распространение информационных материалов в периодических печатных изданиях, тыс.кв</w:t>
            </w:r>
            <w:proofErr w:type="gramStart"/>
            <w:r w:rsidRPr="00D01C81">
              <w:rPr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D01C81">
              <w:rPr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color w:val="000000"/>
                <w:sz w:val="16"/>
                <w:szCs w:val="16"/>
                <w:lang w:eastAsia="ru-RU"/>
              </w:rPr>
              <w:t xml:space="preserve">Экономия денежных средств по </w:t>
            </w:r>
            <w:proofErr w:type="spellStart"/>
            <w:r w:rsidRPr="00D01C81">
              <w:rPr>
                <w:color w:val="000000"/>
                <w:sz w:val="16"/>
                <w:szCs w:val="16"/>
                <w:lang w:eastAsia="ru-RU"/>
              </w:rPr>
              <w:t>мун</w:t>
            </w:r>
            <w:proofErr w:type="spellEnd"/>
            <w:r w:rsidRPr="00D01C81">
              <w:rPr>
                <w:color w:val="000000"/>
                <w:sz w:val="16"/>
                <w:szCs w:val="16"/>
                <w:lang w:eastAsia="ru-RU"/>
              </w:rPr>
              <w:t>. контракту</w:t>
            </w:r>
          </w:p>
        </w:tc>
      </w:tr>
      <w:tr w:rsidR="00D01C81" w:rsidRPr="00D01C81" w:rsidTr="00D01C81">
        <w:trPr>
          <w:trHeight w:val="3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по мероприятиям </w:t>
            </w:r>
            <w:proofErr w:type="gramStart"/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муниципальной</w:t>
            </w:r>
            <w:proofErr w:type="gramEnd"/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прграммы</w:t>
            </w:r>
            <w:proofErr w:type="spellEnd"/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296,8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296,8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296,8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268,9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01C81">
              <w:rPr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1C81" w:rsidRPr="00D01C81" w:rsidTr="00D01C81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01C81" w:rsidRPr="00D01C81" w:rsidTr="00D01C81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D01C81" w:rsidRPr="00D01C81" w:rsidTr="00D01C81">
        <w:trPr>
          <w:trHeight w:val="38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color w:val="000000"/>
                <w:sz w:val="18"/>
                <w:szCs w:val="18"/>
                <w:lang w:eastAsia="ru-RU"/>
              </w:rPr>
              <w:t>Заместитель главы Григорьевского сельского поселения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01C81">
              <w:rPr>
                <w:color w:val="000000"/>
                <w:sz w:val="18"/>
                <w:szCs w:val="18"/>
                <w:lang w:eastAsia="ru-RU"/>
              </w:rPr>
              <w:t>С.В.Мирченко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D01C81" w:rsidRPr="00D01C81" w:rsidTr="00D01C81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D01C81" w:rsidRPr="00D01C81" w:rsidTr="00D01C81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D01C81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исп</w:t>
            </w:r>
            <w:proofErr w:type="gramStart"/>
            <w:r w:rsidRPr="00D01C81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D01C81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юбецкая Т.В.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C81" w:rsidRPr="00D01C81" w:rsidRDefault="00D01C81" w:rsidP="00D01C81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C677A" w:rsidRPr="00D01C81" w:rsidRDefault="005C677A" w:rsidP="00D01C81">
      <w:pPr>
        <w:autoSpaceDE w:val="0"/>
        <w:jc w:val="center"/>
        <w:rPr>
          <w:bCs/>
          <w:sz w:val="18"/>
          <w:szCs w:val="18"/>
        </w:rPr>
      </w:pPr>
    </w:p>
    <w:sectPr w:rsidR="005C677A" w:rsidRPr="00D01C81" w:rsidSect="00D01C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5C677A"/>
    <w:rsid w:val="00107A2E"/>
    <w:rsid w:val="00114A2F"/>
    <w:rsid w:val="00135227"/>
    <w:rsid w:val="002E09B0"/>
    <w:rsid w:val="002F5634"/>
    <w:rsid w:val="00320920"/>
    <w:rsid w:val="00507668"/>
    <w:rsid w:val="005C677A"/>
    <w:rsid w:val="00613665"/>
    <w:rsid w:val="0064275F"/>
    <w:rsid w:val="00661964"/>
    <w:rsid w:val="00734E0A"/>
    <w:rsid w:val="008E0FF3"/>
    <w:rsid w:val="00AF423F"/>
    <w:rsid w:val="00B04264"/>
    <w:rsid w:val="00B90D06"/>
    <w:rsid w:val="00D01C81"/>
    <w:rsid w:val="00DC133F"/>
    <w:rsid w:val="00F10563"/>
    <w:rsid w:val="00F3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Адм5</cp:lastModifiedBy>
  <cp:revision>2</cp:revision>
  <cp:lastPrinted>2018-05-15T08:40:00Z</cp:lastPrinted>
  <dcterms:created xsi:type="dcterms:W3CDTF">2018-05-15T14:02:00Z</dcterms:created>
  <dcterms:modified xsi:type="dcterms:W3CDTF">2018-05-15T14:02:00Z</dcterms:modified>
</cp:coreProperties>
</file>